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DA269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DA269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A269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27.01.2015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DA269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27.01.2015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B370D4" w:rsidRDefault="00B370D4" w:rsidP="000949CE">
      <w:pPr>
        <w:jc w:val="center"/>
        <w:rPr>
          <w:b/>
          <w:bCs/>
          <w:sz w:val="28"/>
          <w:szCs w:val="28"/>
        </w:rPr>
      </w:pPr>
      <w:r w:rsidRPr="00B370D4">
        <w:rPr>
          <w:b/>
          <w:bCs/>
          <w:sz w:val="28"/>
          <w:szCs w:val="28"/>
        </w:rPr>
        <w:t>Об утверждении Программы комплексного развития систем коммунальной инфраструктуры города Перми до 2022 года</w:t>
      </w:r>
    </w:p>
    <w:p w:rsidR="000949CE" w:rsidRDefault="000949CE" w:rsidP="000949CE">
      <w:pPr>
        <w:jc w:val="center"/>
        <w:rPr>
          <w:b/>
          <w:bCs/>
          <w:sz w:val="28"/>
          <w:szCs w:val="28"/>
        </w:rPr>
      </w:pPr>
    </w:p>
    <w:p w:rsidR="000949CE" w:rsidRPr="00B370D4" w:rsidRDefault="000949CE" w:rsidP="000949CE">
      <w:pPr>
        <w:jc w:val="center"/>
        <w:rPr>
          <w:b/>
          <w:bCs/>
          <w:sz w:val="28"/>
          <w:szCs w:val="28"/>
        </w:rPr>
      </w:pPr>
    </w:p>
    <w:p w:rsidR="00B370D4" w:rsidRDefault="00B370D4" w:rsidP="000949CE">
      <w:pPr>
        <w:ind w:firstLine="709"/>
        <w:jc w:val="both"/>
        <w:rPr>
          <w:bCs/>
          <w:sz w:val="28"/>
          <w:szCs w:val="28"/>
        </w:rPr>
      </w:pPr>
      <w:r w:rsidRPr="00B370D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</w:t>
      </w:r>
      <w:r w:rsidR="000949CE">
        <w:rPr>
          <w:sz w:val="28"/>
          <w:szCs w:val="28"/>
        </w:rPr>
        <w:t xml:space="preserve">одпунктом </w:t>
      </w:r>
      <w:r w:rsidRPr="00B370D4">
        <w:rPr>
          <w:sz w:val="28"/>
          <w:szCs w:val="28"/>
        </w:rPr>
        <w:t>9 п</w:t>
      </w:r>
      <w:r w:rsidR="000949CE">
        <w:rPr>
          <w:sz w:val="28"/>
          <w:szCs w:val="28"/>
        </w:rPr>
        <w:t xml:space="preserve">ункта </w:t>
      </w:r>
      <w:r w:rsidRPr="00B370D4">
        <w:rPr>
          <w:sz w:val="28"/>
          <w:szCs w:val="28"/>
        </w:rPr>
        <w:t xml:space="preserve">3 </w:t>
      </w:r>
      <w:hyperlink r:id="rId11" w:history="1">
        <w:r w:rsidRPr="00B370D4">
          <w:rPr>
            <w:sz w:val="28"/>
            <w:szCs w:val="28"/>
          </w:rPr>
          <w:t>статьи 8</w:t>
        </w:r>
      </w:hyperlink>
      <w:r w:rsidRPr="00B370D4">
        <w:rPr>
          <w:sz w:val="28"/>
          <w:szCs w:val="28"/>
        </w:rPr>
        <w:t xml:space="preserve"> Градостроительного кодекса Российской Федер</w:t>
      </w:r>
      <w:r w:rsidRPr="00B370D4">
        <w:rPr>
          <w:sz w:val="28"/>
          <w:szCs w:val="28"/>
        </w:rPr>
        <w:t>а</w:t>
      </w:r>
      <w:r w:rsidRPr="00B370D4">
        <w:rPr>
          <w:sz w:val="28"/>
          <w:szCs w:val="28"/>
        </w:rPr>
        <w:t xml:space="preserve">ции, </w:t>
      </w:r>
      <w:r w:rsidR="00F707B2">
        <w:rPr>
          <w:sz w:val="28"/>
          <w:szCs w:val="28"/>
        </w:rPr>
        <w:t>п</w:t>
      </w:r>
      <w:r w:rsidRPr="00B370D4">
        <w:rPr>
          <w:sz w:val="28"/>
          <w:szCs w:val="28"/>
        </w:rPr>
        <w:t>остановлением Правительства Российской Федерации от 14.06.2013 № 502 «Об утверждении требований к программам комплексного развития систем ко</w:t>
      </w:r>
      <w:r w:rsidRPr="00B370D4">
        <w:rPr>
          <w:sz w:val="28"/>
          <w:szCs w:val="28"/>
        </w:rPr>
        <w:t>м</w:t>
      </w:r>
      <w:r w:rsidRPr="00B370D4">
        <w:rPr>
          <w:sz w:val="28"/>
          <w:szCs w:val="28"/>
        </w:rPr>
        <w:t xml:space="preserve">мунальной инфраструктуры поселений, городских округов», </w:t>
      </w:r>
      <w:r w:rsidRPr="00B370D4">
        <w:rPr>
          <w:bCs/>
          <w:sz w:val="28"/>
          <w:szCs w:val="28"/>
        </w:rPr>
        <w:t>приказом Министе</w:t>
      </w:r>
      <w:r w:rsidRPr="00B370D4">
        <w:rPr>
          <w:bCs/>
          <w:sz w:val="28"/>
          <w:szCs w:val="28"/>
        </w:rPr>
        <w:t>р</w:t>
      </w:r>
      <w:r w:rsidRPr="00B370D4">
        <w:rPr>
          <w:bCs/>
          <w:sz w:val="28"/>
          <w:szCs w:val="28"/>
        </w:rPr>
        <w:t>ства регионального развития Российской Федерации от 06.05.2011 № 204 «О раз-работке программ комплексного развития систем коммунальной инфраструктуры муниципальных образований»</w:t>
      </w:r>
    </w:p>
    <w:p w:rsidR="000949CE" w:rsidRPr="00B370D4" w:rsidRDefault="000949CE" w:rsidP="000949CE">
      <w:pPr>
        <w:ind w:firstLine="709"/>
        <w:jc w:val="both"/>
        <w:rPr>
          <w:sz w:val="28"/>
          <w:szCs w:val="28"/>
        </w:rPr>
      </w:pPr>
    </w:p>
    <w:p w:rsidR="00B370D4" w:rsidRDefault="00B370D4" w:rsidP="000949CE">
      <w:pPr>
        <w:autoSpaceDE w:val="0"/>
        <w:autoSpaceDN w:val="0"/>
        <w:adjustRightInd w:val="0"/>
        <w:jc w:val="center"/>
        <w:rPr>
          <w:spacing w:val="20"/>
          <w:sz w:val="28"/>
          <w:szCs w:val="28"/>
        </w:rPr>
      </w:pPr>
      <w:r w:rsidRPr="00B370D4">
        <w:rPr>
          <w:sz w:val="28"/>
          <w:szCs w:val="28"/>
        </w:rPr>
        <w:t xml:space="preserve">Пермская городская Дума </w:t>
      </w:r>
      <w:r w:rsidRPr="000949CE">
        <w:rPr>
          <w:b/>
          <w:sz w:val="28"/>
          <w:szCs w:val="28"/>
        </w:rPr>
        <w:t>р</w:t>
      </w:r>
      <w:r w:rsidR="000949CE">
        <w:rPr>
          <w:b/>
          <w:sz w:val="28"/>
          <w:szCs w:val="28"/>
        </w:rPr>
        <w:t xml:space="preserve"> </w:t>
      </w:r>
      <w:r w:rsidRPr="000949CE">
        <w:rPr>
          <w:b/>
          <w:sz w:val="28"/>
          <w:szCs w:val="28"/>
        </w:rPr>
        <w:t>е</w:t>
      </w:r>
      <w:r w:rsidR="000949CE">
        <w:rPr>
          <w:b/>
          <w:sz w:val="28"/>
          <w:szCs w:val="28"/>
        </w:rPr>
        <w:t xml:space="preserve"> </w:t>
      </w:r>
      <w:r w:rsidRPr="000949CE">
        <w:rPr>
          <w:b/>
          <w:sz w:val="28"/>
          <w:szCs w:val="28"/>
        </w:rPr>
        <w:t>ш</w:t>
      </w:r>
      <w:r w:rsidR="000949CE">
        <w:rPr>
          <w:b/>
          <w:sz w:val="28"/>
          <w:szCs w:val="28"/>
        </w:rPr>
        <w:t xml:space="preserve"> </w:t>
      </w:r>
      <w:r w:rsidRPr="000949CE">
        <w:rPr>
          <w:b/>
          <w:sz w:val="28"/>
          <w:szCs w:val="28"/>
        </w:rPr>
        <w:t>и</w:t>
      </w:r>
      <w:r w:rsidR="000949CE">
        <w:rPr>
          <w:b/>
          <w:sz w:val="28"/>
          <w:szCs w:val="28"/>
        </w:rPr>
        <w:t xml:space="preserve"> </w:t>
      </w:r>
      <w:r w:rsidRPr="000949CE">
        <w:rPr>
          <w:b/>
          <w:sz w:val="28"/>
          <w:szCs w:val="28"/>
        </w:rPr>
        <w:t>л</w:t>
      </w:r>
      <w:r w:rsidR="000949CE">
        <w:rPr>
          <w:b/>
          <w:sz w:val="28"/>
          <w:szCs w:val="28"/>
        </w:rPr>
        <w:t xml:space="preserve"> </w:t>
      </w:r>
      <w:r w:rsidRPr="000949CE">
        <w:rPr>
          <w:b/>
          <w:sz w:val="28"/>
          <w:szCs w:val="28"/>
        </w:rPr>
        <w:t>а</w:t>
      </w:r>
      <w:r w:rsidRPr="000949CE">
        <w:rPr>
          <w:sz w:val="28"/>
          <w:szCs w:val="28"/>
        </w:rPr>
        <w:t>:</w:t>
      </w:r>
    </w:p>
    <w:p w:rsidR="000949CE" w:rsidRPr="00B370D4" w:rsidRDefault="000949CE" w:rsidP="000949C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70D4" w:rsidRPr="00B370D4" w:rsidRDefault="00B370D4" w:rsidP="000949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70D4">
        <w:rPr>
          <w:sz w:val="28"/>
          <w:szCs w:val="28"/>
        </w:rPr>
        <w:t>1. Утвердить Программу комплексного развития систем коммунальной и</w:t>
      </w:r>
      <w:r w:rsidRPr="00B370D4">
        <w:rPr>
          <w:sz w:val="28"/>
          <w:szCs w:val="28"/>
        </w:rPr>
        <w:t>н</w:t>
      </w:r>
      <w:r w:rsidRPr="00B370D4">
        <w:rPr>
          <w:sz w:val="28"/>
          <w:szCs w:val="28"/>
        </w:rPr>
        <w:t>фраструктуры города Перми до 2022 года согласно приложению к настоящему решению.</w:t>
      </w:r>
    </w:p>
    <w:p w:rsidR="00B370D4" w:rsidRPr="00B370D4" w:rsidRDefault="00B370D4" w:rsidP="000949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70D4">
        <w:rPr>
          <w:sz w:val="28"/>
          <w:szCs w:val="28"/>
        </w:rPr>
        <w:t xml:space="preserve">2. Признать утратившим силу решение Пермской городской Думы </w:t>
      </w:r>
      <w:r w:rsidR="000949CE">
        <w:rPr>
          <w:sz w:val="28"/>
          <w:szCs w:val="28"/>
        </w:rPr>
        <w:br/>
      </w:r>
      <w:r w:rsidRPr="00B370D4">
        <w:rPr>
          <w:sz w:val="28"/>
          <w:szCs w:val="28"/>
        </w:rPr>
        <w:t>от 24.10.2006 № 271 «Об утверждении Программы комплексного развития систем коммунальной инфраструктуры города Перми. Раздел: Водоснабжение и водо-отведение на 2006-2025 гг.».</w:t>
      </w:r>
    </w:p>
    <w:p w:rsidR="000949CE" w:rsidRDefault="000949CE" w:rsidP="000949CE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9F6207">
        <w:rPr>
          <w:bCs/>
          <w:sz w:val="28"/>
          <w:szCs w:val="28"/>
        </w:rPr>
        <w:t xml:space="preserve">. Рекомендовать </w:t>
      </w:r>
      <w:r w:rsidRPr="009F6207">
        <w:rPr>
          <w:sz w:val="28"/>
          <w:szCs w:val="28"/>
        </w:rPr>
        <w:t>администрации города Перми</w:t>
      </w:r>
      <w:r>
        <w:rPr>
          <w:sz w:val="28"/>
          <w:szCs w:val="28"/>
        </w:rPr>
        <w:t>:</w:t>
      </w:r>
    </w:p>
    <w:p w:rsidR="000949CE" w:rsidRPr="009924E0" w:rsidRDefault="000949CE" w:rsidP="000949CE">
      <w:pPr>
        <w:ind w:firstLine="709"/>
        <w:jc w:val="both"/>
        <w:rPr>
          <w:sz w:val="28"/>
          <w:szCs w:val="28"/>
        </w:rPr>
      </w:pPr>
      <w:r w:rsidRPr="009924E0">
        <w:rPr>
          <w:sz w:val="28"/>
          <w:szCs w:val="28"/>
        </w:rPr>
        <w:t xml:space="preserve">3.1 </w:t>
      </w:r>
      <w:r w:rsidR="00C24726" w:rsidRPr="009924E0">
        <w:rPr>
          <w:sz w:val="28"/>
          <w:szCs w:val="28"/>
        </w:rPr>
        <w:t xml:space="preserve">осуществлять </w:t>
      </w:r>
      <w:r w:rsidRPr="009924E0">
        <w:rPr>
          <w:sz w:val="28"/>
          <w:szCs w:val="28"/>
        </w:rPr>
        <w:t>согласование инвестиционных программ организаций коммунального комплекса после их заблаговременного представления и обсужд</w:t>
      </w:r>
      <w:r w:rsidRPr="009924E0">
        <w:rPr>
          <w:sz w:val="28"/>
          <w:szCs w:val="28"/>
        </w:rPr>
        <w:t>е</w:t>
      </w:r>
      <w:r w:rsidRPr="009924E0">
        <w:rPr>
          <w:sz w:val="28"/>
          <w:szCs w:val="28"/>
        </w:rPr>
        <w:t>ния Пермской городской Думой с учётом высказанных в ходе такого обс</w:t>
      </w:r>
      <w:r>
        <w:rPr>
          <w:sz w:val="28"/>
          <w:szCs w:val="28"/>
        </w:rPr>
        <w:t>уждения предложений и замечаний;</w:t>
      </w:r>
    </w:p>
    <w:p w:rsidR="000949CE" w:rsidRPr="00CA3483" w:rsidRDefault="000949CE" w:rsidP="00094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3B76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3B76CB">
        <w:rPr>
          <w:sz w:val="28"/>
          <w:szCs w:val="28"/>
        </w:rPr>
        <w:t>01.08.2015</w:t>
      </w:r>
      <w:r>
        <w:rPr>
          <w:sz w:val="28"/>
          <w:szCs w:val="28"/>
        </w:rPr>
        <w:t xml:space="preserve"> </w:t>
      </w:r>
      <w:r w:rsidRPr="00CA3483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на рассмотрение </w:t>
      </w:r>
      <w:r w:rsidRPr="00EE6070">
        <w:rPr>
          <w:sz w:val="28"/>
          <w:szCs w:val="28"/>
        </w:rPr>
        <w:t>Пермск</w:t>
      </w:r>
      <w:r>
        <w:rPr>
          <w:sz w:val="28"/>
          <w:szCs w:val="28"/>
        </w:rPr>
        <w:t>ой</w:t>
      </w:r>
      <w:r w:rsidRPr="00EE6070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й</w:t>
      </w:r>
      <w:r w:rsidRPr="00EE6070">
        <w:rPr>
          <w:sz w:val="28"/>
          <w:szCs w:val="28"/>
        </w:rPr>
        <w:t xml:space="preserve"> Дум</w:t>
      </w:r>
      <w:r>
        <w:rPr>
          <w:sz w:val="28"/>
          <w:szCs w:val="28"/>
        </w:rPr>
        <w:t>ы</w:t>
      </w:r>
      <w:r w:rsidRPr="00EE6070">
        <w:rPr>
          <w:sz w:val="28"/>
          <w:szCs w:val="28"/>
        </w:rPr>
        <w:t xml:space="preserve"> </w:t>
      </w:r>
      <w:r w:rsidRPr="00CA3483">
        <w:rPr>
          <w:sz w:val="28"/>
          <w:szCs w:val="28"/>
        </w:rPr>
        <w:t>проект решения Пермской городской Думы</w:t>
      </w:r>
      <w:r>
        <w:rPr>
          <w:sz w:val="28"/>
          <w:szCs w:val="28"/>
        </w:rPr>
        <w:t xml:space="preserve"> о внесении изменений в Программу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плексного развития систем коммунальной инфраструктуры города Перми </w:t>
      </w:r>
      <w:r>
        <w:rPr>
          <w:sz w:val="28"/>
          <w:szCs w:val="28"/>
        </w:rPr>
        <w:br/>
        <w:t>до 2022 года (далее – Программа), уточняющий</w:t>
      </w:r>
      <w:r w:rsidRPr="00CA3483">
        <w:rPr>
          <w:sz w:val="28"/>
          <w:szCs w:val="28"/>
        </w:rPr>
        <w:t>:</w:t>
      </w:r>
    </w:p>
    <w:p w:rsidR="000949CE" w:rsidRPr="00CA3483" w:rsidRDefault="000949CE" w:rsidP="000949CE">
      <w:pPr>
        <w:ind w:firstLine="709"/>
        <w:jc w:val="both"/>
        <w:rPr>
          <w:sz w:val="28"/>
          <w:szCs w:val="28"/>
        </w:rPr>
      </w:pPr>
      <w:r w:rsidRPr="00CA3483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2.</w:t>
      </w:r>
      <w:r w:rsidRPr="00CA3483">
        <w:rPr>
          <w:sz w:val="28"/>
          <w:szCs w:val="28"/>
        </w:rPr>
        <w:t xml:space="preserve">1 </w:t>
      </w:r>
      <w:r w:rsidR="00C24726">
        <w:rPr>
          <w:sz w:val="28"/>
          <w:szCs w:val="28"/>
        </w:rPr>
        <w:t xml:space="preserve">объем </w:t>
      </w:r>
      <w:r w:rsidRPr="00CA3483">
        <w:rPr>
          <w:sz w:val="28"/>
          <w:szCs w:val="28"/>
        </w:rPr>
        <w:t>средств вышестоящих бюджетов на реализацию мероприятий Программы</w:t>
      </w:r>
      <w:r>
        <w:rPr>
          <w:sz w:val="28"/>
          <w:szCs w:val="28"/>
        </w:rPr>
        <w:t>;</w:t>
      </w:r>
    </w:p>
    <w:p w:rsidR="000949CE" w:rsidRPr="00CA3483" w:rsidRDefault="000949CE" w:rsidP="000949CE">
      <w:pPr>
        <w:ind w:firstLine="709"/>
        <w:jc w:val="both"/>
        <w:rPr>
          <w:sz w:val="28"/>
          <w:szCs w:val="28"/>
        </w:rPr>
      </w:pPr>
      <w:r w:rsidRPr="00CA3483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CA3483">
        <w:rPr>
          <w:sz w:val="28"/>
          <w:szCs w:val="28"/>
        </w:rPr>
        <w:t xml:space="preserve">2 </w:t>
      </w:r>
      <w:r>
        <w:rPr>
          <w:sz w:val="28"/>
          <w:szCs w:val="28"/>
        </w:rPr>
        <w:t>мероприятия Программы, указанные в п</w:t>
      </w:r>
      <w:r w:rsidRPr="00CA3483">
        <w:rPr>
          <w:sz w:val="28"/>
          <w:szCs w:val="28"/>
        </w:rPr>
        <w:t xml:space="preserve">риложении 1 к Программному документу (отнесение к </w:t>
      </w:r>
      <w:r>
        <w:rPr>
          <w:sz w:val="28"/>
          <w:szCs w:val="28"/>
        </w:rPr>
        <w:t>объекту/территории)</w:t>
      </w:r>
      <w:r w:rsidRPr="00CA3483">
        <w:rPr>
          <w:sz w:val="28"/>
          <w:szCs w:val="28"/>
        </w:rPr>
        <w:t>;</w:t>
      </w:r>
    </w:p>
    <w:p w:rsidR="000949CE" w:rsidRPr="00CA3483" w:rsidRDefault="000949CE" w:rsidP="000949CE">
      <w:pPr>
        <w:ind w:firstLine="709"/>
        <w:jc w:val="both"/>
        <w:rPr>
          <w:sz w:val="28"/>
          <w:szCs w:val="28"/>
        </w:rPr>
      </w:pPr>
      <w:r w:rsidRPr="00CA3483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CA3483">
        <w:rPr>
          <w:sz w:val="28"/>
          <w:szCs w:val="28"/>
        </w:rPr>
        <w:t xml:space="preserve">3 </w:t>
      </w:r>
      <w:r>
        <w:rPr>
          <w:sz w:val="28"/>
          <w:szCs w:val="28"/>
        </w:rPr>
        <w:t>внебюджетные источники</w:t>
      </w:r>
      <w:r w:rsidRPr="00CA3483">
        <w:rPr>
          <w:sz w:val="28"/>
          <w:szCs w:val="28"/>
        </w:rPr>
        <w:t xml:space="preserve"> по мероп</w:t>
      </w:r>
      <w:r>
        <w:rPr>
          <w:sz w:val="28"/>
          <w:szCs w:val="28"/>
        </w:rPr>
        <w:t xml:space="preserve">риятиям Программы, указанным </w:t>
      </w:r>
      <w:r>
        <w:rPr>
          <w:sz w:val="28"/>
          <w:szCs w:val="28"/>
        </w:rPr>
        <w:br/>
        <w:t>в п</w:t>
      </w:r>
      <w:r w:rsidRPr="00CA3483">
        <w:rPr>
          <w:sz w:val="28"/>
          <w:szCs w:val="28"/>
        </w:rPr>
        <w:t>риложении 1 к Программному документу;</w:t>
      </w:r>
    </w:p>
    <w:p w:rsidR="000949CE" w:rsidRDefault="000949CE" w:rsidP="000949C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00B3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2.</w:t>
      </w:r>
      <w:r w:rsidRPr="00900B38">
        <w:rPr>
          <w:color w:val="000000"/>
          <w:sz w:val="28"/>
          <w:szCs w:val="28"/>
        </w:rPr>
        <w:t xml:space="preserve">4 объемы финансирования мероприятий Программы в соответствии </w:t>
      </w:r>
      <w:r>
        <w:rPr>
          <w:color w:val="000000"/>
          <w:sz w:val="28"/>
          <w:szCs w:val="28"/>
        </w:rPr>
        <w:br/>
      </w:r>
      <w:r w:rsidRPr="00900B38">
        <w:rPr>
          <w:color w:val="000000"/>
          <w:sz w:val="28"/>
          <w:szCs w:val="28"/>
        </w:rPr>
        <w:t>с решением Пермской городской Думы от 16.12.2014 № 270 «О бюджете</w:t>
      </w:r>
      <w:r w:rsidRPr="007D7384">
        <w:rPr>
          <w:color w:val="000000"/>
          <w:sz w:val="28"/>
          <w:szCs w:val="28"/>
        </w:rPr>
        <w:t xml:space="preserve"> </w:t>
      </w:r>
      <w:r w:rsidRPr="00900B38">
        <w:rPr>
          <w:color w:val="000000"/>
          <w:sz w:val="28"/>
          <w:szCs w:val="28"/>
        </w:rPr>
        <w:t>города Перми на 2015 год и на плановый период 2016 и 2017 годов»</w:t>
      </w:r>
      <w:r>
        <w:rPr>
          <w:color w:val="000000"/>
          <w:sz w:val="28"/>
          <w:szCs w:val="28"/>
        </w:rPr>
        <w:t>.</w:t>
      </w:r>
    </w:p>
    <w:p w:rsidR="00B370D4" w:rsidRPr="00B370D4" w:rsidRDefault="000949CE" w:rsidP="000949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70D4" w:rsidRPr="00B370D4">
        <w:rPr>
          <w:sz w:val="28"/>
          <w:szCs w:val="28"/>
        </w:rPr>
        <w:t xml:space="preserve">. Опубликовать </w:t>
      </w:r>
      <w:r w:rsidR="00C24726">
        <w:rPr>
          <w:sz w:val="28"/>
          <w:szCs w:val="28"/>
        </w:rPr>
        <w:t>настоящее</w:t>
      </w:r>
      <w:r w:rsidR="00C24726" w:rsidRPr="00B370D4">
        <w:rPr>
          <w:sz w:val="28"/>
          <w:szCs w:val="28"/>
        </w:rPr>
        <w:t xml:space="preserve"> </w:t>
      </w:r>
      <w:r w:rsidR="00B370D4" w:rsidRPr="00B370D4">
        <w:rPr>
          <w:sz w:val="28"/>
          <w:szCs w:val="28"/>
        </w:rPr>
        <w:t>решение в печатном средстве массовой инфо</w:t>
      </w:r>
      <w:r w:rsidR="00B370D4" w:rsidRPr="00B370D4">
        <w:rPr>
          <w:sz w:val="28"/>
          <w:szCs w:val="28"/>
        </w:rPr>
        <w:t>р</w:t>
      </w:r>
      <w:r w:rsidR="00B370D4" w:rsidRPr="00B370D4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="00B370D4" w:rsidRPr="00B370D4">
        <w:rPr>
          <w:sz w:val="28"/>
          <w:szCs w:val="28"/>
        </w:rPr>
        <w:t>ь</w:t>
      </w:r>
      <w:r w:rsidR="00B370D4" w:rsidRPr="00B370D4">
        <w:rPr>
          <w:sz w:val="28"/>
          <w:szCs w:val="28"/>
        </w:rPr>
        <w:t>ного образования город Пермь».</w:t>
      </w:r>
    </w:p>
    <w:p w:rsidR="00B370D4" w:rsidRPr="00B370D4" w:rsidRDefault="000949CE" w:rsidP="000949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370D4" w:rsidRPr="00B370D4">
        <w:rPr>
          <w:sz w:val="28"/>
          <w:szCs w:val="28"/>
        </w:rPr>
        <w:t xml:space="preserve">. Контроль за исполнением </w:t>
      </w:r>
      <w:r w:rsidR="00C24726">
        <w:rPr>
          <w:sz w:val="28"/>
          <w:szCs w:val="28"/>
        </w:rPr>
        <w:t>настоящего</w:t>
      </w:r>
      <w:r w:rsidR="00C24726" w:rsidRPr="00B370D4">
        <w:rPr>
          <w:sz w:val="28"/>
          <w:szCs w:val="28"/>
        </w:rPr>
        <w:t xml:space="preserve"> </w:t>
      </w:r>
      <w:r w:rsidR="00B370D4" w:rsidRPr="00B370D4">
        <w:rPr>
          <w:sz w:val="28"/>
          <w:szCs w:val="28"/>
        </w:rPr>
        <w:t xml:space="preserve">решения возложить на комитет Пермской городской Думы по </w:t>
      </w:r>
      <w:r w:rsidRPr="007D7384">
        <w:rPr>
          <w:snapToGrid w:val="0"/>
          <w:sz w:val="28"/>
          <w:szCs w:val="28"/>
        </w:rPr>
        <w:t>экономическому развитию</w:t>
      </w:r>
      <w:r w:rsidR="00B370D4" w:rsidRPr="00B370D4">
        <w:rPr>
          <w:sz w:val="28"/>
          <w:szCs w:val="28"/>
        </w:rPr>
        <w:t>.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45E3" w:rsidRDefault="003545E3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9E7E80" w:rsidRDefault="009E7E80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3545E3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3F67FB" w:rsidP="003F67FB">
                            <w:r>
                              <w:t xml:space="preserve">       </w:t>
                            </w:r>
                            <w:r w:rsidR="003545E3">
                              <w:t>12.</w:t>
                            </w:r>
                            <w:r w:rsidR="009E7E80">
                              <w:t>02.2015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r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3545E3" w:rsidRDefault="003545E3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/>
                    <w:p w:rsidR="009E7E80" w:rsidRDefault="009E7E80" w:rsidP="003F67FB">
                      <w:bookmarkStart w:id="1" w:name="_GoBack"/>
                      <w:bookmarkEnd w:id="1"/>
                    </w:p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3545E3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3F67FB" w:rsidP="003F67FB">
                      <w:r>
                        <w:t xml:space="preserve">       </w:t>
                      </w:r>
                      <w:r w:rsidR="003545E3">
                        <w:t>12.</w:t>
                      </w:r>
                      <w:r w:rsidR="009E7E80">
                        <w:t>02.2015</w: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r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9552D">
      <w:rPr>
        <w:noProof/>
        <w:sz w:val="16"/>
        <w:szCs w:val="16"/>
        <w:u w:val="single"/>
      </w:rPr>
      <w:t>12.02.2015 15:22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9E7E80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9552D">
      <w:rPr>
        <w:noProof/>
        <w:snapToGrid w:val="0"/>
        <w:sz w:val="16"/>
      </w:rPr>
      <w:t>12.02.2015 15:22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9E7E80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1857183"/>
      <w:docPartObj>
        <w:docPartGallery w:val="Page Numbers (Top of Page)"/>
        <w:docPartUnique/>
      </w:docPartObj>
    </w:sdtPr>
    <w:sdtEndPr/>
    <w:sdtContent>
      <w:p w:rsidR="000949CE" w:rsidRDefault="000949C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52D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ln3HPZWtorq0MjJneGl8RRTn+bc=" w:salt="l8HlOWy7Uui5d/IFkYUDK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949CE"/>
    <w:rsid w:val="000A0643"/>
    <w:rsid w:val="000B3591"/>
    <w:rsid w:val="000B6249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9552D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45E3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E7E80"/>
    <w:rsid w:val="009F303B"/>
    <w:rsid w:val="00A07FEE"/>
    <w:rsid w:val="00A174C8"/>
    <w:rsid w:val="00A25E05"/>
    <w:rsid w:val="00A32E6D"/>
    <w:rsid w:val="00A35860"/>
    <w:rsid w:val="00A4139D"/>
    <w:rsid w:val="00A44226"/>
    <w:rsid w:val="00A45DA5"/>
    <w:rsid w:val="00A50A90"/>
    <w:rsid w:val="00A71013"/>
    <w:rsid w:val="00A7717D"/>
    <w:rsid w:val="00A86655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370D4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4726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A2699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07B2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123ED924A0DE8389EEDD93B45C0E18F26F39F2E574EA91938E068B03C5B942DAA5DABB4E4AED84g2w6D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22C0C-3DCE-48A0-BD48-33C733C2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309</Words>
  <Characters>2531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Салмина Светлана Викторовна</cp:lastModifiedBy>
  <cp:revision>10</cp:revision>
  <cp:lastPrinted>2015-02-12T10:04:00Z</cp:lastPrinted>
  <dcterms:created xsi:type="dcterms:W3CDTF">2015-01-23T08:55:00Z</dcterms:created>
  <dcterms:modified xsi:type="dcterms:W3CDTF">2015-02-12T10:22:00Z</dcterms:modified>
</cp:coreProperties>
</file>